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D30" w:rsidRDefault="0019659E">
      <w:pPr>
        <w:pStyle w:val="NormaleWeb"/>
        <w:spacing w:before="0" w:after="240"/>
        <w:jc w:val="center"/>
      </w:pPr>
      <w:bookmarkStart w:id="0" w:name="_GoBack"/>
      <w:bookmarkEnd w:id="0"/>
      <w:r>
        <w:rPr>
          <w:noProof/>
        </w:rPr>
        <w:pict>
          <v:rect id="Rectangle 24" o:spid="_x0000_s1026" style="position:absolute;left:0;text-align:left;margin-left:0;margin-top:17.95pt;width:72.05pt;height:36.1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" strokeweight=".26mm">
            <v:textbox>
              <w:txbxContent>
                <w:p w:rsidR="009C6D30" w:rsidRDefault="00460A40">
                  <w:r>
                    <w:t>Mod. B</w:t>
                  </w:r>
                </w:p>
              </w:txbxContent>
            </v:textbox>
          </v:rect>
        </w:pict>
      </w:r>
    </w:p>
    <w:p w:rsidR="009C6D30" w:rsidRDefault="009C6D30">
      <w:pPr>
        <w:pStyle w:val="NormaleWeb"/>
        <w:spacing w:before="0" w:after="240"/>
        <w:rPr>
          <w:b/>
          <w:bCs/>
          <w:sz w:val="26"/>
          <w:szCs w:val="26"/>
        </w:rPr>
      </w:pPr>
    </w:p>
    <w:p w:rsidR="009C6D30" w:rsidRDefault="0019659E">
      <w:pPr>
        <w:pStyle w:val="NormaleWeb"/>
        <w:spacing w:before="0" w:after="0"/>
        <w:jc w:val="center"/>
      </w:pPr>
      <w:r>
        <w:rPr>
          <w:noProof/>
        </w:rPr>
        <w:pict>
          <v:rect id="Rectangle 18" o:spid="_x0000_s1027" style="position:absolute;left:0;text-align:left;margin-left:414pt;margin-top:-36pt;width:63pt;height:54.0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" strokeweight=".26mm">
            <v:textbox>
              <w:txbxContent>
                <w:p w:rsidR="009C6D30" w:rsidRDefault="009C6D30"/>
                <w:p w:rsidR="009C6D30" w:rsidRDefault="00460A40">
                  <w:r>
                    <w:t xml:space="preserve">   Bollo</w:t>
                  </w:r>
                </w:p>
              </w:txbxContent>
            </v:textbox>
          </v:rect>
        </w:pict>
      </w:r>
    </w:p>
    <w:p w:rsidR="009C6D30" w:rsidRDefault="009C6D30">
      <w:pPr>
        <w:pStyle w:val="NormaleWeb"/>
        <w:spacing w:before="0" w:after="0"/>
        <w:jc w:val="right"/>
        <w:rPr>
          <w:b/>
          <w:bCs/>
        </w:rPr>
      </w:pPr>
    </w:p>
    <w:p w:rsidR="009C6D30" w:rsidRDefault="009C6D30">
      <w:pPr>
        <w:pStyle w:val="NormaleWeb"/>
        <w:spacing w:before="0" w:after="0"/>
        <w:jc w:val="right"/>
        <w:rPr>
          <w:b/>
          <w:bCs/>
        </w:rPr>
      </w:pPr>
    </w:p>
    <w:p w:rsidR="009C6D30" w:rsidRDefault="009C6D30">
      <w:pPr>
        <w:pStyle w:val="NormaleWeb"/>
        <w:spacing w:before="0" w:after="0"/>
        <w:jc w:val="right"/>
        <w:rPr>
          <w:b/>
          <w:bCs/>
        </w:rPr>
      </w:pPr>
    </w:p>
    <w:p w:rsidR="009C6D30" w:rsidRDefault="00460A40">
      <w:pPr>
        <w:pStyle w:val="NormaleWeb"/>
        <w:spacing w:before="0" w:after="0"/>
        <w:jc w:val="right"/>
        <w:rPr>
          <w:b/>
          <w:bCs/>
        </w:rPr>
      </w:pPr>
      <w:r>
        <w:rPr>
          <w:b/>
          <w:bCs/>
        </w:rPr>
        <w:t xml:space="preserve">All’Ufficiale dello Stato Civile  </w:t>
      </w:r>
      <w:r>
        <w:rPr>
          <w:b/>
          <w:bCs/>
        </w:rPr>
        <w:br/>
        <w:t>del COMUNE di AREZZO</w:t>
      </w:r>
    </w:p>
    <w:p w:rsidR="009C6D30" w:rsidRDefault="009C6D30">
      <w:pPr>
        <w:pStyle w:val="NormaleWeb"/>
        <w:spacing w:before="0" w:after="0"/>
        <w:jc w:val="right"/>
        <w:rPr>
          <w:b/>
          <w:bCs/>
        </w:rPr>
      </w:pPr>
    </w:p>
    <w:p w:rsidR="009C6D30" w:rsidRDefault="00460A40">
      <w:pPr>
        <w:pStyle w:val="NormaleWeb"/>
        <w:spacing w:before="0" w:after="0"/>
        <w:jc w:val="center"/>
        <w:rPr>
          <w:b/>
        </w:rPr>
      </w:pPr>
      <w:bookmarkStart w:id="1" w:name="Testo34"/>
      <w:r>
        <w:rPr>
          <w:b/>
        </w:rPr>
        <w:t xml:space="preserve">ISTANZA </w:t>
      </w:r>
      <w:proofErr w:type="spellStart"/>
      <w:r>
        <w:rPr>
          <w:b/>
        </w:rPr>
        <w:t>DI</w:t>
      </w:r>
      <w:proofErr w:type="spellEnd"/>
      <w:r>
        <w:rPr>
          <w:b/>
        </w:rPr>
        <w:t xml:space="preserve"> AFFIDAMENTO DELLE CENERI</w:t>
      </w:r>
    </w:p>
    <w:p w:rsidR="009C6D30" w:rsidRDefault="009C6D30">
      <w:pPr>
        <w:pStyle w:val="NormaleWeb"/>
        <w:spacing w:before="0" w:after="0"/>
        <w:jc w:val="center"/>
      </w:pPr>
    </w:p>
    <w:p w:rsidR="009C6D30" w:rsidRDefault="00460A40">
      <w:pPr>
        <w:pStyle w:val="NormaleWeb"/>
        <w:spacing w:before="0" w:after="0"/>
      </w:pPr>
      <w:proofErr w:type="spellStart"/>
      <w:r>
        <w:t>Il\La</w:t>
      </w:r>
      <w:proofErr w:type="spellEnd"/>
      <w:r>
        <w:t xml:space="preserve">  </w:t>
      </w:r>
      <w:proofErr w:type="spellStart"/>
      <w:r>
        <w:t>sottoscritto\a</w:t>
      </w:r>
      <w:bookmarkEnd w:id="1"/>
      <w:proofErr w:type="spellEnd"/>
      <w:r>
        <w:t xml:space="preserve">  _______________________________________________________________</w:t>
      </w:r>
    </w:p>
    <w:p w:rsidR="009C6D30" w:rsidRDefault="00460A40">
      <w:pPr>
        <w:pStyle w:val="NormaleWeb"/>
        <w:spacing w:before="0" w:after="0"/>
      </w:pPr>
      <w:r>
        <w:t xml:space="preserve">nato/a a_____________________________________________il _________________ residente a  </w:t>
      </w:r>
    </w:p>
    <w:p w:rsidR="009C6D30" w:rsidRDefault="00460A40">
      <w:pPr>
        <w:pStyle w:val="NormaleWeb"/>
        <w:spacing w:before="0" w:after="0"/>
      </w:pPr>
      <w:r>
        <w:t>____________________________via_________________________________________________</w:t>
      </w:r>
    </w:p>
    <w:p w:rsidR="009C6D30" w:rsidRDefault="00460A40">
      <w:pPr>
        <w:pStyle w:val="NormaleWeb"/>
        <w:spacing w:before="0" w:after="0"/>
      </w:pPr>
      <w:r>
        <w:t>tel.____________________email____________________________________________________</w:t>
      </w:r>
    </w:p>
    <w:p w:rsidR="009C6D30" w:rsidRDefault="00460A40">
      <w:pPr>
        <w:pStyle w:val="NormaleWeb"/>
        <w:spacing w:before="0" w:after="0"/>
      </w:pPr>
      <w:r>
        <w:t>In qualità di  :  ____________________________ ______________________________________</w:t>
      </w:r>
    </w:p>
    <w:p w:rsidR="009C6D30" w:rsidRDefault="009C6D30">
      <w:pPr>
        <w:widowControl w:val="0"/>
        <w:autoSpaceDE w:val="0"/>
        <w:spacing w:line="216" w:lineRule="exact"/>
        <w:ind w:right="431"/>
        <w:jc w:val="both"/>
      </w:pPr>
    </w:p>
    <w:p w:rsidR="009C6D30" w:rsidRDefault="00460A40">
      <w:pPr>
        <w:widowControl w:val="0"/>
        <w:autoSpaceDE w:val="0"/>
        <w:spacing w:line="216" w:lineRule="exact"/>
        <w:ind w:right="431"/>
        <w:jc w:val="both"/>
      </w:pPr>
      <w:r>
        <w:t>Consapevole di quanto specificato agli articoli 2 e 3 della legge 30 marzo 2001, n. 130, nonché del contenuto dell'articolo 411 del codice penale</w:t>
      </w:r>
    </w:p>
    <w:p w:rsidR="009C6D30" w:rsidRDefault="009C6D30">
      <w:pPr>
        <w:pStyle w:val="NormaleWeb"/>
        <w:spacing w:before="0" w:after="0"/>
        <w:jc w:val="center"/>
      </w:pPr>
    </w:p>
    <w:p w:rsidR="009C6D30" w:rsidRDefault="00460A40">
      <w:pPr>
        <w:pStyle w:val="NormaleWeb"/>
        <w:spacing w:before="0" w:after="0"/>
        <w:jc w:val="center"/>
      </w:pPr>
      <w:r>
        <w:t>DICHIARA</w:t>
      </w:r>
    </w:p>
    <w:p w:rsidR="009C6D30" w:rsidRDefault="009C6D30">
      <w:pPr>
        <w:pStyle w:val="NormaleWeb"/>
        <w:spacing w:before="0" w:after="0"/>
        <w:jc w:val="center"/>
      </w:pPr>
    </w:p>
    <w:p w:rsidR="009C6D30" w:rsidRDefault="00460A40">
      <w:pPr>
        <w:pStyle w:val="NormaleWeb"/>
        <w:spacing w:before="0" w:after="0"/>
      </w:pPr>
      <w:r>
        <w:t>di avere titolo all’affidamento delle ceneri contenute in urna sigillata, recante i dati identificativi del/della defunto/a   :</w:t>
      </w:r>
    </w:p>
    <w:p w:rsidR="009C6D30" w:rsidRDefault="00460A40">
      <w:pPr>
        <w:pStyle w:val="NormaleWeb"/>
        <w:spacing w:before="0" w:after="0"/>
      </w:pPr>
      <w:r>
        <w:t xml:space="preserve">_____________________________________    </w:t>
      </w:r>
      <w:proofErr w:type="spellStart"/>
      <w:r>
        <w:t>NATO\A</w:t>
      </w:r>
      <w:proofErr w:type="spellEnd"/>
      <w:r>
        <w:t xml:space="preserve"> A  ______________________________      </w:t>
      </w:r>
    </w:p>
    <w:p w:rsidR="009C6D30" w:rsidRDefault="00460A40">
      <w:pPr>
        <w:pStyle w:val="NormaleWeb"/>
        <w:spacing w:before="0" w:after="0"/>
      </w:pPr>
      <w:r>
        <w:t xml:space="preserve">IL _____________ DECEDUTO A ________________________     IL______________________   </w:t>
      </w:r>
    </w:p>
    <w:p w:rsidR="009C6D30" w:rsidRDefault="009C6D30">
      <w:pPr>
        <w:pStyle w:val="NormaleWeb"/>
        <w:spacing w:before="0" w:after="0"/>
      </w:pPr>
    </w:p>
    <w:p w:rsidR="009C6D30" w:rsidRDefault="00460A40">
      <w:pPr>
        <w:pStyle w:val="NormaleWeb"/>
        <w:spacing w:before="0" w:after="0"/>
      </w:pPr>
      <w:r>
        <w:t>Il titolo all’affidamento è il seguente:</w:t>
      </w:r>
    </w:p>
    <w:p w:rsidR="009C6D30" w:rsidRDefault="00460A40">
      <w:pPr>
        <w:jc w:val="both"/>
      </w:pPr>
      <w:r>
        <w:t xml:space="preserve">□ Soggetto scelto liberamente  </w:t>
      </w:r>
      <w:proofErr w:type="spellStart"/>
      <w:r>
        <w:t>dal\dalla</w:t>
      </w:r>
      <w:proofErr w:type="spellEnd"/>
      <w:r>
        <w:t xml:space="preserve"> </w:t>
      </w:r>
      <w:proofErr w:type="spellStart"/>
      <w:r>
        <w:t>defunto\a</w:t>
      </w:r>
      <w:proofErr w:type="spellEnd"/>
      <w:r>
        <w:t xml:space="preserve"> , la cui volontà è provata con il seguente documento di provenienza certa, di cui allega copia: _____________________________________ ;</w:t>
      </w:r>
    </w:p>
    <w:p w:rsidR="009C6D30" w:rsidRDefault="009C6D30">
      <w:pPr>
        <w:jc w:val="both"/>
      </w:pPr>
    </w:p>
    <w:p w:rsidR="009C6D30" w:rsidRDefault="00460A40">
      <w:pPr>
        <w:jc w:val="both"/>
      </w:pPr>
      <w:r>
        <w:t>□ Unico parente avente titolo in qualità di _____________________________________________</w:t>
      </w:r>
      <w:r>
        <w:rPr>
          <w:rStyle w:val="Rimandonotaapidipagina"/>
        </w:rPr>
        <w:footnoteReference w:id="1"/>
      </w:r>
      <w:r>
        <w:t>;</w:t>
      </w:r>
    </w:p>
    <w:p w:rsidR="009C6D30" w:rsidRDefault="009C6D30">
      <w:pPr>
        <w:jc w:val="both"/>
      </w:pPr>
    </w:p>
    <w:p w:rsidR="009C6D30" w:rsidRDefault="00460A40">
      <w:pPr>
        <w:jc w:val="both"/>
      </w:pPr>
      <w:r>
        <w:t xml:space="preserve">□ Soggetto scelto liberamente dai familiari del defunto, aventi titolo ai sensi dell’art. 2 , comma 3, della </w:t>
      </w:r>
      <w:proofErr w:type="spellStart"/>
      <w:r>
        <w:t>L.R.T.</w:t>
      </w:r>
      <w:proofErr w:type="spellEnd"/>
      <w:r>
        <w:t xml:space="preserve"> 66/2013, rappresentati da:</w:t>
      </w:r>
    </w:p>
    <w:p w:rsidR="009C6D30" w:rsidRDefault="00460A40">
      <w:pPr>
        <w:jc w:val="both"/>
      </w:pPr>
      <w:r>
        <w:t>□CONIUGE ;</w:t>
      </w:r>
    </w:p>
    <w:p w:rsidR="009C6D30" w:rsidRDefault="00460A40">
      <w:pPr>
        <w:jc w:val="both"/>
      </w:pPr>
      <w:r>
        <w:t xml:space="preserve">□  ___________________________  </w:t>
      </w:r>
      <w:proofErr w:type="spellStart"/>
      <w:r>
        <w:t>UNICO\A</w:t>
      </w:r>
      <w:proofErr w:type="spellEnd"/>
    </w:p>
    <w:p w:rsidR="009C6D30" w:rsidRDefault="00460A40">
      <w:pPr>
        <w:ind w:firstLine="708"/>
        <w:jc w:val="both"/>
      </w:pPr>
      <w:r>
        <w:t>(Indicare il grado di parentela)</w:t>
      </w:r>
    </w:p>
    <w:p w:rsidR="009C6D30" w:rsidRDefault="00460A40">
      <w:pPr>
        <w:jc w:val="both"/>
      </w:pPr>
      <w:r>
        <w:t xml:space="preserve"> ( parente più prossimo ai sensi degli artt.74 e seguenti del Codice Civile </w:t>
      </w:r>
      <w:r>
        <w:rPr>
          <w:u w:val="single"/>
        </w:rPr>
        <w:t>in quanto non esistono altri dello stesso grado</w:t>
      </w:r>
      <w:r>
        <w:t>) ;</w:t>
      </w:r>
    </w:p>
    <w:p w:rsidR="009C6D30" w:rsidRDefault="009C6D30">
      <w:pPr>
        <w:jc w:val="both"/>
      </w:pPr>
    </w:p>
    <w:p w:rsidR="009C6D30" w:rsidRDefault="00460A40">
      <w:pPr>
        <w:jc w:val="both"/>
      </w:pPr>
      <w:r>
        <w:t>□ ______________________________</w:t>
      </w:r>
    </w:p>
    <w:p w:rsidR="009C6D30" w:rsidRDefault="00460A40">
      <w:pPr>
        <w:jc w:val="both"/>
      </w:pPr>
      <w:r>
        <w:t xml:space="preserve"> (Indicare il grado di parentela)</w:t>
      </w:r>
    </w:p>
    <w:p w:rsidR="009C6D30" w:rsidRDefault="00460A40">
      <w:pPr>
        <w:jc w:val="both"/>
      </w:pPr>
      <w:r>
        <w:t xml:space="preserve">( parente più prossimo ai sensi degli artt.74 e seguenti del Codice Civile </w:t>
      </w:r>
      <w:r>
        <w:rPr>
          <w:u w:val="single"/>
        </w:rPr>
        <w:t>unitamente ad altri n. _____parenti dello stesso grado)</w:t>
      </w:r>
      <w:r>
        <w:rPr>
          <w:rStyle w:val="Rimandonotaapidipagina"/>
          <w:u w:val="single"/>
        </w:rPr>
        <w:footnoteReference w:id="2"/>
      </w:r>
    </w:p>
    <w:p w:rsidR="009C6D30" w:rsidRDefault="009C6D30">
      <w:pPr>
        <w:jc w:val="both"/>
        <w:rPr>
          <w:b/>
        </w:rPr>
      </w:pPr>
    </w:p>
    <w:p w:rsidR="009C6D30" w:rsidRDefault="009C6D30">
      <w:pPr>
        <w:ind w:left="360"/>
        <w:jc w:val="both"/>
      </w:pPr>
    </w:p>
    <w:p w:rsidR="009C6D30" w:rsidRDefault="00460A40">
      <w:pPr>
        <w:jc w:val="both"/>
      </w:pPr>
      <w:r>
        <w:t>la cui volontà è provata con le dichiarazioni di conoscenza e consenso all’affidamento al richiedente, che si allegano.</w:t>
      </w:r>
    </w:p>
    <w:p w:rsidR="009C6D30" w:rsidRDefault="009C6D30">
      <w:pPr>
        <w:jc w:val="both"/>
      </w:pPr>
    </w:p>
    <w:p w:rsidR="009C6D30" w:rsidRDefault="00460A40">
      <w:pPr>
        <w:jc w:val="both"/>
      </w:pPr>
      <w:r>
        <w:t xml:space="preserve">Il/la defunto/a    e’ :    □ In attesa di cremazione       □ </w:t>
      </w:r>
      <w:proofErr w:type="spellStart"/>
      <w:r>
        <w:t>Cremato\a</w:t>
      </w:r>
      <w:proofErr w:type="spellEnd"/>
      <w:r>
        <w:t xml:space="preserve">   a  ______________________ il ____________  ;</w:t>
      </w:r>
    </w:p>
    <w:p w:rsidR="009C6D30" w:rsidRDefault="00460A40">
      <w:pPr>
        <w:jc w:val="both"/>
      </w:pPr>
      <w:r>
        <w:t xml:space="preserve">                                                                           </w:t>
      </w:r>
    </w:p>
    <w:p w:rsidR="009C6D30" w:rsidRDefault="00460A40">
      <w:pPr>
        <w:pStyle w:val="NormaleWeb"/>
        <w:spacing w:before="0" w:after="0"/>
        <w:jc w:val="center"/>
        <w:rPr>
          <w:b/>
          <w:bCs/>
        </w:rPr>
      </w:pPr>
      <w:r>
        <w:rPr>
          <w:b/>
          <w:bCs/>
        </w:rPr>
        <w:t>CHIEDE</w:t>
      </w:r>
    </w:p>
    <w:p w:rsidR="009C6D30" w:rsidRDefault="009C6D30">
      <w:pPr>
        <w:pStyle w:val="NormaleWeb"/>
        <w:spacing w:before="0" w:after="0"/>
        <w:jc w:val="center"/>
        <w:rPr>
          <w:b/>
          <w:bCs/>
        </w:rPr>
      </w:pPr>
    </w:p>
    <w:p w:rsidR="009C6D30" w:rsidRDefault="00460A40">
      <w:pPr>
        <w:pStyle w:val="NormaleWeb"/>
        <w:spacing w:before="0" w:after="0"/>
        <w:jc w:val="both"/>
      </w:pPr>
      <w:r>
        <w:t xml:space="preserve">L’affidamento dell’urna contenente le ceneri del/della defunto/a in premessa, per la sua conservazione nella propria </w:t>
      </w:r>
      <w:proofErr w:type="spellStart"/>
      <w:r>
        <w:t>abitazione\luogo</w:t>
      </w:r>
      <w:proofErr w:type="spellEnd"/>
      <w:r>
        <w:t xml:space="preserve"> di residenza sita in ___________________________</w:t>
      </w:r>
    </w:p>
    <w:p w:rsidR="009C6D30" w:rsidRDefault="00460A40">
      <w:pPr>
        <w:pStyle w:val="NormaleWeb"/>
        <w:spacing w:before="0" w:after="0"/>
        <w:ind w:right="98"/>
        <w:jc w:val="both"/>
      </w:pPr>
      <w:r>
        <w:t xml:space="preserve">via\piazza___________________________________, sotto la propria diligente custodia, che  garantisce dalla profanazione.  </w:t>
      </w:r>
    </w:p>
    <w:p w:rsidR="009C6D30" w:rsidRDefault="009C6D30">
      <w:pPr>
        <w:pStyle w:val="NormaleWeb"/>
        <w:spacing w:before="0" w:after="0"/>
        <w:ind w:right="98"/>
        <w:jc w:val="both"/>
      </w:pPr>
    </w:p>
    <w:p w:rsidR="009C6D30" w:rsidRDefault="00460A40">
      <w:pPr>
        <w:pStyle w:val="NormaleWeb"/>
        <w:spacing w:before="0" w:after="0"/>
        <w:ind w:right="98"/>
        <w:jc w:val="both"/>
      </w:pPr>
      <w:proofErr w:type="spellStart"/>
      <w:r>
        <w:t>Il\La</w:t>
      </w:r>
      <w:proofErr w:type="spellEnd"/>
      <w:r>
        <w:t xml:space="preserve"> </w:t>
      </w:r>
      <w:proofErr w:type="spellStart"/>
      <w:r>
        <w:t>sottoscritto\a</w:t>
      </w:r>
      <w:proofErr w:type="spellEnd"/>
      <w:r>
        <w:t xml:space="preserve">  inoltre si impegna a:   </w:t>
      </w:r>
    </w:p>
    <w:p w:rsidR="009C6D30" w:rsidRDefault="00460A40">
      <w:pPr>
        <w:pStyle w:val="NormaleWeb"/>
        <w:numPr>
          <w:ilvl w:val="0"/>
          <w:numId w:val="1"/>
        </w:numPr>
        <w:spacing w:before="0" w:after="0"/>
        <w:ind w:left="0" w:right="98" w:firstLine="0"/>
        <w:jc w:val="both"/>
      </w:pPr>
      <w:r>
        <w:t>custodire l'urna, debitamente sigillata, secondo le vigenti disposizioni di legge sia civili che penali ed a non affidarla ad altre persone, neppure temporaneamente;</w:t>
      </w:r>
    </w:p>
    <w:p w:rsidR="009C6D30" w:rsidRDefault="00460A40">
      <w:pPr>
        <w:pStyle w:val="NormaleWeb"/>
        <w:numPr>
          <w:ilvl w:val="0"/>
          <w:numId w:val="1"/>
        </w:numPr>
        <w:spacing w:before="0" w:after="0"/>
        <w:ind w:left="0" w:right="98" w:firstLine="0"/>
        <w:jc w:val="both"/>
      </w:pPr>
      <w:r>
        <w:t>comunicare ogni variazione del luogo di conservazione dell'urna cineraria, all'ufficiale dello Stato Civile del Comune di decesso, entro 30 (trenta) giorni dalla data in cui si è verificata la variazione stessa;</w:t>
      </w:r>
    </w:p>
    <w:p w:rsidR="009C6D30" w:rsidRDefault="00460A40">
      <w:pPr>
        <w:pStyle w:val="NormaleWeb"/>
        <w:numPr>
          <w:ilvl w:val="0"/>
          <w:numId w:val="1"/>
        </w:numPr>
        <w:spacing w:before="0" w:after="0"/>
        <w:ind w:left="0" w:right="98" w:firstLine="0"/>
        <w:jc w:val="both"/>
      </w:pPr>
      <w:r>
        <w:t>trasferire l'urna presso un cimitero comunale nel caso in cui venga meno, per qualsiasi motivo, la disponibilità dell'affidatario alla conservazione delle ceneri presso la propria abitazione, previa comunicazione dell’Ufficiale di Stato Civile del Comune ove è avvenuto il decesso;</w:t>
      </w:r>
    </w:p>
    <w:p w:rsidR="009C6D30" w:rsidRDefault="00460A40">
      <w:pPr>
        <w:pStyle w:val="NormaleWeb"/>
        <w:numPr>
          <w:ilvl w:val="0"/>
          <w:numId w:val="1"/>
        </w:numPr>
        <w:spacing w:before="0" w:after="0"/>
      </w:pPr>
      <w:r>
        <w:t>consentire l’effettuazione, nei locali adibiti quali deposito dell’urna, di accertamenti di verifica e controllo, attraverso il personale specificamente incaricato</w:t>
      </w:r>
    </w:p>
    <w:p w:rsidR="009C6D30" w:rsidRDefault="009C6D30">
      <w:pPr>
        <w:pStyle w:val="NormaleWeb"/>
        <w:spacing w:before="0" w:after="0"/>
      </w:pPr>
    </w:p>
    <w:p w:rsidR="009C6D30" w:rsidRDefault="00460A40">
      <w:pPr>
        <w:jc w:val="both"/>
      </w:pPr>
      <w:r>
        <w:t xml:space="preserve">SI CONFERISCE PROCURA SPECIALE ALLA DITTA </w:t>
      </w:r>
      <w:proofErr w:type="spellStart"/>
      <w:r>
        <w:t>DI</w:t>
      </w:r>
      <w:proofErr w:type="spellEnd"/>
      <w:r>
        <w:t xml:space="preserve"> ONORANZE FUNEBRI_______________________________________________________________________ NELLA PERSONA </w:t>
      </w:r>
      <w:proofErr w:type="spellStart"/>
      <w:r>
        <w:t>DI</w:t>
      </w:r>
      <w:proofErr w:type="spellEnd"/>
      <w:r>
        <w:t>__________________________________________________________ PER L’ESPLETAMENTO DELLE PRATICHE CONSEGUENTI ALLA PRESENTE RICHIESTA.</w:t>
      </w:r>
    </w:p>
    <w:p w:rsidR="009C6D30" w:rsidRDefault="009C6D30">
      <w:pPr>
        <w:jc w:val="both"/>
      </w:pPr>
    </w:p>
    <w:p w:rsidR="009C6D30" w:rsidRDefault="00460A40">
      <w:pPr>
        <w:jc w:val="both"/>
      </w:pPr>
      <w:r>
        <w:t xml:space="preserve">DICHIARA INFINE </w:t>
      </w:r>
      <w:proofErr w:type="spellStart"/>
      <w:r>
        <w:t>DI</w:t>
      </w:r>
      <w:proofErr w:type="spellEnd"/>
      <w:r>
        <w:t xml:space="preserve"> ESSERE CONSAPEVOLE DELLE SANZIONI PENALI NEL CASO </w:t>
      </w:r>
      <w:proofErr w:type="spellStart"/>
      <w:r>
        <w:t>DI</w:t>
      </w:r>
      <w:proofErr w:type="spellEnd"/>
      <w:r>
        <w:t xml:space="preserve"> DICHIARAZIONI NON VERITIERE, </w:t>
      </w:r>
      <w:proofErr w:type="spellStart"/>
      <w:r>
        <w:t>DI</w:t>
      </w:r>
      <w:proofErr w:type="spellEnd"/>
      <w:r>
        <w:t xml:space="preserve"> FORMAZIONE O USO </w:t>
      </w:r>
      <w:proofErr w:type="spellStart"/>
      <w:r>
        <w:t>DI</w:t>
      </w:r>
      <w:proofErr w:type="spellEnd"/>
      <w:r>
        <w:t xml:space="preserve"> ATTI FALSI, RICHIAMATI DALL’ART. 76 DEL DPR 445\2000.</w:t>
      </w:r>
    </w:p>
    <w:p w:rsidR="00DB4251" w:rsidRDefault="00DB4251">
      <w:pPr>
        <w:jc w:val="both"/>
      </w:pPr>
    </w:p>
    <w:p w:rsidR="00DB4251" w:rsidRPr="00CE61C4" w:rsidRDefault="00DB4251" w:rsidP="00DB4251">
      <w:pPr>
        <w:widowControl w:val="0"/>
        <w:spacing w:line="100" w:lineRule="atLeast"/>
        <w:jc w:val="center"/>
        <w:rPr>
          <w:rFonts w:asciiTheme="minorHAnsi" w:hAnsiTheme="minorHAnsi" w:cstheme="minorHAnsi"/>
          <w:b/>
        </w:rPr>
      </w:pPr>
      <w:r w:rsidRPr="00CE61C4">
        <w:rPr>
          <w:rFonts w:asciiTheme="minorHAnsi" w:hAnsiTheme="minorHAnsi" w:cstheme="minorHAnsi"/>
          <w:b/>
        </w:rPr>
        <w:t xml:space="preserve">Informativa privacy Ufficio </w:t>
      </w:r>
      <w:r>
        <w:rPr>
          <w:rFonts w:asciiTheme="minorHAnsi" w:hAnsiTheme="minorHAnsi" w:cstheme="minorHAnsi"/>
          <w:b/>
        </w:rPr>
        <w:t>Stato Civile</w:t>
      </w:r>
      <w:r w:rsidRPr="00CE61C4">
        <w:rPr>
          <w:rFonts w:asciiTheme="minorHAnsi" w:hAnsiTheme="minorHAnsi" w:cstheme="minorHAnsi"/>
          <w:b/>
        </w:rPr>
        <w:t xml:space="preserve"> (Regolamento UE N. 679/2016)</w:t>
      </w:r>
    </w:p>
    <w:p w:rsidR="00DB4251" w:rsidRPr="00DB4251" w:rsidRDefault="00DB4251" w:rsidP="00DB4251">
      <w:pPr>
        <w:tabs>
          <w:tab w:val="decimal" w:pos="360"/>
          <w:tab w:val="decimal" w:pos="504"/>
        </w:tabs>
        <w:spacing w:before="216"/>
        <w:ind w:right="144"/>
        <w:jc w:val="both"/>
        <w:rPr>
          <w:rFonts w:asciiTheme="minorHAnsi" w:hAnsiTheme="minorHAnsi" w:cstheme="minorHAnsi"/>
          <w:sz w:val="16"/>
          <w:szCs w:val="16"/>
        </w:rPr>
      </w:pPr>
      <w:r w:rsidRPr="00DB4251">
        <w:rPr>
          <w:rFonts w:asciiTheme="minorHAnsi" w:hAnsiTheme="minorHAnsi" w:cstheme="minorHAnsi"/>
          <w:sz w:val="16"/>
          <w:szCs w:val="16"/>
        </w:rPr>
        <w:t xml:space="preserve">Il Comune di Arezzo, in qualità di titolare, tratterà i dati personali conferiti, secondo quanto previsto dal Regolamento UE 2016/679 e dal </w:t>
      </w:r>
      <w:proofErr w:type="spellStart"/>
      <w:r w:rsidRPr="00DB4251">
        <w:rPr>
          <w:rFonts w:asciiTheme="minorHAnsi" w:hAnsiTheme="minorHAnsi" w:cstheme="minorHAnsi"/>
          <w:sz w:val="16"/>
          <w:szCs w:val="16"/>
        </w:rPr>
        <w:t>D.Lgs.</w:t>
      </w:r>
      <w:proofErr w:type="spellEnd"/>
      <w:r w:rsidRPr="00DB4251">
        <w:rPr>
          <w:rFonts w:asciiTheme="minorHAnsi" w:hAnsiTheme="minorHAnsi" w:cstheme="minorHAnsi"/>
          <w:sz w:val="16"/>
          <w:szCs w:val="16"/>
        </w:rPr>
        <w:t xml:space="preserve"> </w:t>
      </w:r>
      <w:smartTag w:uri="urn:schemas-microsoft-com:office:smarttags" w:element="date">
        <w:smartTagPr>
          <w:attr w:name="Year" w:val="2003"/>
          <w:attr w:name="Day" w:val="30"/>
          <w:attr w:name="Month" w:val="6"/>
          <w:attr w:name="ls" w:val="trans"/>
        </w:smartTagPr>
        <w:r w:rsidRPr="00DB4251">
          <w:rPr>
            <w:rFonts w:asciiTheme="minorHAnsi" w:hAnsiTheme="minorHAnsi" w:cstheme="minorHAnsi"/>
            <w:sz w:val="16"/>
            <w:szCs w:val="16"/>
          </w:rPr>
          <w:t>30 giugno 2003</w:t>
        </w:r>
      </w:smartTag>
      <w:r w:rsidRPr="00DB4251">
        <w:rPr>
          <w:rFonts w:asciiTheme="minorHAnsi" w:hAnsiTheme="minorHAnsi" w:cstheme="minorHAnsi"/>
          <w:sz w:val="16"/>
          <w:szCs w:val="16"/>
        </w:rPr>
        <w:t xml:space="preserve">, n. 196 (come modificato dal D. </w:t>
      </w:r>
      <w:proofErr w:type="spellStart"/>
      <w:r w:rsidRPr="00DB4251">
        <w:rPr>
          <w:rFonts w:asciiTheme="minorHAnsi" w:hAnsiTheme="minorHAnsi" w:cstheme="minorHAnsi"/>
          <w:sz w:val="16"/>
          <w:szCs w:val="16"/>
        </w:rPr>
        <w:t>Lgs</w:t>
      </w:r>
      <w:proofErr w:type="spellEnd"/>
      <w:r w:rsidRPr="00DB4251">
        <w:rPr>
          <w:rFonts w:asciiTheme="minorHAnsi" w:hAnsiTheme="minorHAnsi" w:cstheme="minorHAnsi"/>
          <w:sz w:val="16"/>
          <w:szCs w:val="16"/>
        </w:rPr>
        <w:t xml:space="preserve"> </w:t>
      </w:r>
      <w:smartTag w:uri="urn:schemas-microsoft-com:office:smarttags" w:element="date">
        <w:smartTagPr>
          <w:attr w:name="Year" w:val="2018"/>
          <w:attr w:name="Day" w:val="10"/>
          <w:attr w:name="Month" w:val="8"/>
          <w:attr w:name="ls" w:val="trans"/>
        </w:smartTagPr>
        <w:r w:rsidRPr="00DB4251">
          <w:rPr>
            <w:rFonts w:asciiTheme="minorHAnsi" w:hAnsiTheme="minorHAnsi" w:cstheme="minorHAnsi"/>
            <w:sz w:val="16"/>
            <w:szCs w:val="16"/>
          </w:rPr>
          <w:t>10 Agosto 2018</w:t>
        </w:r>
      </w:smartTag>
      <w:r w:rsidRPr="00DB4251">
        <w:rPr>
          <w:rFonts w:asciiTheme="minorHAnsi" w:hAnsiTheme="minorHAnsi" w:cstheme="minorHAnsi"/>
          <w:sz w:val="16"/>
          <w:szCs w:val="16"/>
        </w:rPr>
        <w:t>, n.101), con modalità prevalentemente informatiche e telematiche, per le finalità connesse alla gestione dello stato civile, secondo quanto stabilito dalla normativa di riferimento (</w:t>
      </w:r>
      <w:r w:rsidRPr="00DB4251">
        <w:rPr>
          <w:rFonts w:asciiTheme="minorHAnsi" w:hAnsiTheme="minorHAnsi" w:cstheme="minorHAnsi"/>
          <w:color w:val="000000"/>
          <w:sz w:val="16"/>
          <w:szCs w:val="16"/>
        </w:rPr>
        <w:t xml:space="preserve">Artt. 48-73 e 82-142 Codice Civile; L. 1159 del 24.06.1929; R.D. 289 del 28.02.1930; L.241/1990; Legge n. 91 del </w:t>
      </w:r>
      <w:smartTag w:uri="urn:schemas-microsoft-com:office:smarttags" w:element="date">
        <w:smartTagPr>
          <w:attr w:name="ls" w:val="trans"/>
          <w:attr w:name="Month" w:val="05"/>
          <w:attr w:name="Day" w:val="24"/>
          <w:attr w:name="Year" w:val="2018"/>
        </w:smartTagPr>
        <w:r w:rsidRPr="00DB4251">
          <w:rPr>
            <w:rFonts w:asciiTheme="minorHAnsi" w:hAnsiTheme="minorHAnsi" w:cstheme="minorHAnsi"/>
            <w:color w:val="000000"/>
            <w:sz w:val="16"/>
            <w:szCs w:val="16"/>
          </w:rPr>
          <w:t>5.2.1992</w:t>
        </w:r>
      </w:smartTag>
      <w:r w:rsidRPr="00DB4251">
        <w:rPr>
          <w:rFonts w:asciiTheme="minorHAnsi" w:hAnsiTheme="minorHAnsi" w:cstheme="minorHAnsi"/>
          <w:color w:val="000000"/>
          <w:sz w:val="16"/>
          <w:szCs w:val="16"/>
        </w:rPr>
        <w:t xml:space="preserve">; L. 218 del </w:t>
      </w:r>
      <w:smartTag w:uri="urn:schemas-microsoft-com:office:smarttags" w:element="date">
        <w:smartTagPr>
          <w:attr w:name="Year" w:val="2018"/>
          <w:attr w:name="Day" w:val="24"/>
          <w:attr w:name="Month" w:val="05"/>
          <w:attr w:name="ls" w:val="trans"/>
        </w:smartTagPr>
        <w:smartTag w:uri="urn:schemas-microsoft-com:office:smarttags" w:element="date">
          <w:smartTagPr>
            <w:attr w:name="ls" w:val="trans"/>
            <w:attr w:name="Month" w:val="05"/>
            <w:attr w:name="Day" w:val="31"/>
            <w:attr w:name="Year" w:val="1995"/>
          </w:smartTagPr>
          <w:r w:rsidRPr="00DB4251">
            <w:rPr>
              <w:rFonts w:asciiTheme="minorHAnsi" w:hAnsiTheme="minorHAnsi" w:cstheme="minorHAnsi"/>
              <w:color w:val="000000"/>
              <w:sz w:val="16"/>
              <w:szCs w:val="16"/>
            </w:rPr>
            <w:t>31.05.1995</w:t>
          </w:r>
        </w:smartTag>
        <w:r w:rsidRPr="00DB4251">
          <w:rPr>
            <w:rFonts w:asciiTheme="minorHAnsi" w:hAnsiTheme="minorHAnsi" w:cstheme="minorHAnsi"/>
            <w:color w:val="000000"/>
            <w:sz w:val="16"/>
            <w:szCs w:val="16"/>
          </w:rPr>
          <w:t>;</w:t>
        </w:r>
      </w:smartTag>
      <w:r w:rsidRPr="00DB4251">
        <w:rPr>
          <w:rFonts w:asciiTheme="minorHAnsi" w:hAnsiTheme="minorHAnsi" w:cstheme="minorHAnsi"/>
          <w:color w:val="000000"/>
          <w:sz w:val="16"/>
          <w:szCs w:val="16"/>
        </w:rPr>
        <w:t xml:space="preserve"> DPR 572 del </w:t>
      </w:r>
      <w:smartTag w:uri="urn:schemas-microsoft-com:office:smarttags" w:element="date">
        <w:smartTagPr>
          <w:attr w:name="Year" w:val="2018"/>
          <w:attr w:name="Day" w:val="24"/>
          <w:attr w:name="Month" w:val="05"/>
          <w:attr w:name="ls" w:val="trans"/>
        </w:smartTagPr>
        <w:smartTag w:uri="urn:schemas-microsoft-com:office:smarttags" w:element="date">
          <w:smartTagPr>
            <w:attr w:name="ls" w:val="trans"/>
            <w:attr w:name="Month" w:val="10"/>
            <w:attr w:name="Day" w:val="12"/>
            <w:attr w:name="Year" w:val="1993"/>
          </w:smartTagPr>
          <w:r w:rsidRPr="00DB4251">
            <w:rPr>
              <w:rFonts w:asciiTheme="minorHAnsi" w:hAnsiTheme="minorHAnsi" w:cstheme="minorHAnsi"/>
              <w:color w:val="000000"/>
              <w:sz w:val="16"/>
              <w:szCs w:val="16"/>
            </w:rPr>
            <w:t>12.10.1993</w:t>
          </w:r>
        </w:smartTag>
        <w:r w:rsidRPr="00DB4251">
          <w:rPr>
            <w:rFonts w:asciiTheme="minorHAnsi" w:hAnsiTheme="minorHAnsi" w:cstheme="minorHAnsi"/>
            <w:color w:val="000000"/>
            <w:sz w:val="16"/>
            <w:szCs w:val="16"/>
          </w:rPr>
          <w:t>;</w:t>
        </w:r>
      </w:smartTag>
      <w:r w:rsidRPr="00DB4251">
        <w:rPr>
          <w:rFonts w:asciiTheme="minorHAnsi" w:hAnsiTheme="minorHAnsi" w:cstheme="minorHAnsi"/>
          <w:color w:val="000000"/>
          <w:sz w:val="16"/>
          <w:szCs w:val="16"/>
        </w:rPr>
        <w:t xml:space="preserve"> Legge 94 del </w:t>
      </w:r>
      <w:smartTag w:uri="urn:schemas-microsoft-com:office:smarttags" w:element="date">
        <w:smartTagPr>
          <w:attr w:name="ls" w:val="trans"/>
          <w:attr w:name="Month" w:val="05"/>
          <w:attr w:name="Day" w:val="24"/>
          <w:attr w:name="Year" w:val="2018"/>
        </w:smartTagPr>
        <w:r w:rsidRPr="00DB4251">
          <w:rPr>
            <w:rFonts w:asciiTheme="minorHAnsi" w:hAnsiTheme="minorHAnsi" w:cstheme="minorHAnsi"/>
            <w:color w:val="000000"/>
            <w:sz w:val="16"/>
            <w:szCs w:val="16"/>
          </w:rPr>
          <w:t>15.7.2009</w:t>
        </w:r>
      </w:smartTag>
      <w:r w:rsidRPr="00DB4251">
        <w:rPr>
          <w:rFonts w:asciiTheme="minorHAnsi" w:hAnsiTheme="minorHAnsi" w:cstheme="minorHAnsi"/>
          <w:color w:val="000000"/>
          <w:sz w:val="16"/>
          <w:szCs w:val="16"/>
        </w:rPr>
        <w:t xml:space="preserve">; Legge n. 91 del </w:t>
      </w:r>
      <w:smartTag w:uri="urn:schemas-microsoft-com:office:smarttags" w:element="date">
        <w:smartTagPr>
          <w:attr w:name="Year" w:val="2018"/>
          <w:attr w:name="Day" w:val="24"/>
          <w:attr w:name="Month" w:val="05"/>
          <w:attr w:name="ls" w:val="trans"/>
        </w:smartTagPr>
        <w:smartTag w:uri="urn:schemas-microsoft-com:office:smarttags" w:element="date">
          <w:smartTagPr>
            <w:attr w:name="ls" w:val="trans"/>
            <w:attr w:name="Month" w:val="2"/>
            <w:attr w:name="Day" w:val="5"/>
            <w:attr w:name="Year" w:val="1992"/>
          </w:smartTagPr>
          <w:r w:rsidRPr="00DB4251">
            <w:rPr>
              <w:rFonts w:asciiTheme="minorHAnsi" w:hAnsiTheme="minorHAnsi" w:cstheme="minorHAnsi"/>
              <w:color w:val="000000"/>
              <w:sz w:val="16"/>
              <w:szCs w:val="16"/>
            </w:rPr>
            <w:t>5.2.1992</w:t>
          </w:r>
        </w:smartTag>
        <w:r w:rsidRPr="00DB4251">
          <w:rPr>
            <w:rFonts w:asciiTheme="minorHAnsi" w:hAnsiTheme="minorHAnsi" w:cstheme="minorHAnsi"/>
            <w:color w:val="000000"/>
            <w:sz w:val="16"/>
            <w:szCs w:val="16"/>
          </w:rPr>
          <w:t>;</w:t>
        </w:r>
      </w:smartTag>
      <w:r w:rsidRPr="00DB4251">
        <w:rPr>
          <w:rFonts w:asciiTheme="minorHAnsi" w:hAnsiTheme="minorHAnsi" w:cstheme="minorHAnsi"/>
          <w:color w:val="000000"/>
          <w:sz w:val="16"/>
          <w:szCs w:val="16"/>
        </w:rPr>
        <w:t xml:space="preserve"> DPR 396 del </w:t>
      </w:r>
      <w:smartTag w:uri="urn:schemas-microsoft-com:office:smarttags" w:element="date">
        <w:smartTagPr>
          <w:attr w:name="ls" w:val="trans"/>
          <w:attr w:name="Month" w:val="05"/>
          <w:attr w:name="Day" w:val="24"/>
          <w:attr w:name="Year" w:val="2018"/>
        </w:smartTagPr>
        <w:r w:rsidRPr="00DB4251">
          <w:rPr>
            <w:rFonts w:asciiTheme="minorHAnsi" w:hAnsiTheme="minorHAnsi" w:cstheme="minorHAnsi"/>
            <w:color w:val="000000"/>
            <w:sz w:val="16"/>
            <w:szCs w:val="16"/>
          </w:rPr>
          <w:t>3.11.2000</w:t>
        </w:r>
      </w:smartTag>
      <w:r w:rsidRPr="00DB4251">
        <w:rPr>
          <w:rFonts w:asciiTheme="minorHAnsi" w:hAnsiTheme="minorHAnsi" w:cstheme="minorHAnsi"/>
          <w:color w:val="000000"/>
          <w:sz w:val="16"/>
          <w:szCs w:val="16"/>
        </w:rPr>
        <w:t>; L. 76/2016 (unioni civili); L.162/2018 (separazione e divorzio)</w:t>
      </w:r>
      <w:r w:rsidRPr="00DB4251">
        <w:rPr>
          <w:rFonts w:asciiTheme="minorHAnsi" w:hAnsiTheme="minorHAnsi" w:cstheme="minorHAnsi"/>
          <w:sz w:val="16"/>
          <w:szCs w:val="16"/>
        </w:rPr>
        <w:t>.</w:t>
      </w:r>
    </w:p>
    <w:p w:rsidR="00DB4251" w:rsidRPr="00DB4251" w:rsidRDefault="00DB4251" w:rsidP="00DB4251">
      <w:pPr>
        <w:pStyle w:val="Default"/>
        <w:jc w:val="both"/>
        <w:rPr>
          <w:rFonts w:asciiTheme="minorHAnsi" w:hAnsiTheme="minorHAnsi" w:cstheme="minorHAnsi"/>
          <w:sz w:val="16"/>
          <w:szCs w:val="16"/>
        </w:rPr>
      </w:pPr>
      <w:r w:rsidRPr="00DB4251">
        <w:rPr>
          <w:rFonts w:asciiTheme="minorHAnsi" w:hAnsiTheme="minorHAnsi" w:cstheme="minorHAnsi"/>
          <w:sz w:val="16"/>
          <w:szCs w:val="16"/>
        </w:rPr>
        <w:t>I dati personali saranno trattati dalla pubblica amministrazione e da terzi responsabili esterni che operano con la stessa. I dati non saranno diffusi, fatte salve le comunicazioni necessarie per l’esercizio dei propri compiti istituzionali.</w:t>
      </w:r>
    </w:p>
    <w:p w:rsidR="00DB4251" w:rsidRPr="00DB4251" w:rsidRDefault="00DB4251" w:rsidP="00DB4251">
      <w:pPr>
        <w:rPr>
          <w:rFonts w:asciiTheme="minorHAnsi" w:hAnsiTheme="minorHAnsi" w:cstheme="minorHAnsi"/>
          <w:sz w:val="16"/>
          <w:szCs w:val="16"/>
        </w:rPr>
      </w:pPr>
      <w:r w:rsidRPr="00DB4251">
        <w:rPr>
          <w:rFonts w:asciiTheme="minorHAnsi" w:hAnsiTheme="minorHAnsi" w:cstheme="minorHAnsi"/>
          <w:sz w:val="16"/>
          <w:szCs w:val="16"/>
        </w:rPr>
        <w:t xml:space="preserve">Gli interessati possono esercitare i propri diritti con richiesta scritta inviata all’indirizzo mail </w:t>
      </w:r>
      <w:hyperlink r:id="rId7" w:history="1">
        <w:r w:rsidRPr="00DB4251">
          <w:rPr>
            <w:rStyle w:val="Collegamentoipertestuale"/>
            <w:rFonts w:asciiTheme="minorHAnsi" w:hAnsiTheme="minorHAnsi" w:cstheme="minorHAnsi"/>
            <w:sz w:val="16"/>
            <w:szCs w:val="16"/>
          </w:rPr>
          <w:t>privacy@comunearezzo.it</w:t>
        </w:r>
      </w:hyperlink>
      <w:r w:rsidRPr="00DB4251">
        <w:rPr>
          <w:rFonts w:asciiTheme="minorHAnsi" w:hAnsiTheme="minorHAnsi" w:cstheme="minorHAnsi"/>
          <w:sz w:val="16"/>
          <w:szCs w:val="16"/>
        </w:rPr>
        <w:t xml:space="preserve">  (artt. 15 e ss. del Regolamento UE 679/2016). </w:t>
      </w:r>
      <w:r w:rsidRPr="00DB4251">
        <w:rPr>
          <w:rFonts w:asciiTheme="minorHAnsi" w:hAnsiTheme="minorHAnsi" w:cstheme="minorHAnsi"/>
          <w:sz w:val="16"/>
          <w:szCs w:val="16"/>
        </w:rPr>
        <w:br/>
      </w:r>
      <w:r w:rsidRPr="00DB4251">
        <w:rPr>
          <w:rFonts w:asciiTheme="minorHAnsi" w:hAnsiTheme="minorHAnsi" w:cstheme="minorHAnsi"/>
          <w:sz w:val="16"/>
          <w:szCs w:val="16"/>
        </w:rPr>
        <w:br/>
      </w:r>
      <w:r w:rsidRPr="00DB4251">
        <w:rPr>
          <w:rFonts w:asciiTheme="minorHAnsi" w:hAnsiTheme="minorHAnsi" w:cstheme="minorHAnsi"/>
          <w:b/>
          <w:sz w:val="16"/>
          <w:szCs w:val="16"/>
        </w:rPr>
        <w:t xml:space="preserve">Informativa completa relativa alle norme di cui al citato Regolamento UE n. 679/2016 è pubblicata nell’apposita sezione del sito internet del comune di Arezzo all’indirizzo: </w:t>
      </w:r>
      <w:hyperlink r:id="rId8" w:history="1">
        <w:r w:rsidRPr="00DB4251">
          <w:rPr>
            <w:rStyle w:val="Collegamentoipertestuale"/>
            <w:rFonts w:asciiTheme="minorHAnsi" w:hAnsiTheme="minorHAnsi" w:cstheme="minorHAnsi"/>
            <w:sz w:val="16"/>
            <w:szCs w:val="16"/>
          </w:rPr>
          <w:t>http://www.comune.arezzo.it/il-comune/ufficio-servizi-demografici/allegati/informativa-privacy-regolamento-ue-679-2016-servizi-demografici</w:t>
        </w:r>
      </w:hyperlink>
      <w:r w:rsidRPr="00DB4251">
        <w:rPr>
          <w:rStyle w:val="Collegamentoipertestuale"/>
          <w:rFonts w:asciiTheme="minorHAnsi" w:hAnsiTheme="minorHAnsi" w:cstheme="minorHAnsi"/>
          <w:sz w:val="16"/>
          <w:szCs w:val="16"/>
        </w:rPr>
        <w:t xml:space="preserve"> </w:t>
      </w:r>
      <w:r w:rsidRPr="00DB4251">
        <w:rPr>
          <w:rFonts w:asciiTheme="minorHAnsi" w:hAnsiTheme="minorHAnsi" w:cstheme="minorHAnsi"/>
          <w:sz w:val="16"/>
          <w:szCs w:val="16"/>
        </w:rPr>
        <w:t>Il conferimento ed il trattamento dei dati sono stabiliti per legge e quindi non necessitano di previa richiesta di consenso.</w:t>
      </w:r>
    </w:p>
    <w:p w:rsidR="00DB4251" w:rsidRPr="00DB4251" w:rsidRDefault="00DB4251" w:rsidP="00DB4251">
      <w:pPr>
        <w:widowControl w:val="0"/>
        <w:spacing w:line="100" w:lineRule="atLeast"/>
        <w:jc w:val="both"/>
        <w:rPr>
          <w:rFonts w:ascii="Calibri" w:hAnsi="Calibri" w:cs="Calibri"/>
          <w:sz w:val="16"/>
          <w:szCs w:val="16"/>
        </w:rPr>
      </w:pPr>
      <w:r w:rsidRPr="00DB4251">
        <w:rPr>
          <w:rFonts w:ascii="Calibri" w:hAnsi="Calibri" w:cs="Calibri"/>
          <w:b/>
          <w:sz w:val="16"/>
          <w:szCs w:val="16"/>
        </w:rPr>
        <w:t>Il conferimento dei dati presenti nei campi NON contrassegnati da asterischi è obbligatorio</w:t>
      </w:r>
      <w:r w:rsidRPr="00DB4251">
        <w:rPr>
          <w:rFonts w:ascii="Calibri" w:hAnsi="Calibri" w:cs="Calibri"/>
          <w:sz w:val="16"/>
          <w:szCs w:val="16"/>
        </w:rPr>
        <w:t xml:space="preserve">: il loro mancato inserimento comporta la non ricevibilità della domanda. </w:t>
      </w:r>
    </w:p>
    <w:p w:rsidR="00DB4251" w:rsidRPr="00DB4251" w:rsidRDefault="00DB4251" w:rsidP="00DB4251">
      <w:pPr>
        <w:widowControl w:val="0"/>
        <w:spacing w:line="100" w:lineRule="atLeast"/>
        <w:jc w:val="both"/>
        <w:rPr>
          <w:rFonts w:ascii="Calibri" w:hAnsi="Calibri" w:cs="Calibri"/>
          <w:sz w:val="16"/>
          <w:szCs w:val="16"/>
        </w:rPr>
      </w:pPr>
      <w:r w:rsidRPr="00DB4251">
        <w:rPr>
          <w:rFonts w:ascii="Calibri" w:hAnsi="Calibri" w:cs="Calibri"/>
          <w:b/>
          <w:sz w:val="16"/>
          <w:szCs w:val="16"/>
        </w:rPr>
        <w:t>Il rilascio dei dati presenti nei campi contrassegnati da asterischi (**) è facoltativo</w:t>
      </w:r>
      <w:r w:rsidRPr="00DB4251">
        <w:rPr>
          <w:rFonts w:ascii="Calibri" w:hAnsi="Calibri" w:cs="Calibri"/>
          <w:sz w:val="16"/>
          <w:szCs w:val="16"/>
        </w:rPr>
        <w:t>: pur potendo risultare utile per agevolare i rapporti con il Comune, la loro mancata indicazione non pregiudica il completamento del procedimento.</w:t>
      </w:r>
    </w:p>
    <w:p w:rsidR="00DB4251" w:rsidRPr="001A16EC" w:rsidRDefault="00DB4251" w:rsidP="00DB4251">
      <w:pPr>
        <w:widowControl w:val="0"/>
        <w:spacing w:line="100" w:lineRule="atLeast"/>
        <w:jc w:val="both"/>
        <w:rPr>
          <w:rFonts w:asciiTheme="minorHAnsi" w:hAnsiTheme="minorHAnsi" w:cstheme="minorHAnsi"/>
          <w:color w:val="000000"/>
        </w:rPr>
      </w:pPr>
    </w:p>
    <w:p w:rsidR="009C6D30" w:rsidRDefault="009C6D30">
      <w:pPr>
        <w:pStyle w:val="NormaleWeb"/>
        <w:spacing w:before="0" w:after="0"/>
      </w:pPr>
    </w:p>
    <w:p w:rsidR="009C6D30" w:rsidRDefault="00460A40">
      <w:pPr>
        <w:pStyle w:val="NormaleWeb"/>
        <w:spacing w:before="0" w:after="0"/>
      </w:pPr>
      <w:r>
        <w:t>Data_______________</w:t>
      </w:r>
      <w:r>
        <w:tab/>
      </w:r>
      <w:r>
        <w:tab/>
      </w:r>
      <w:r>
        <w:tab/>
      </w:r>
      <w:r>
        <w:tab/>
        <w:t>Firma_______________________________</w:t>
      </w:r>
    </w:p>
    <w:p w:rsidR="00DB4251" w:rsidRDefault="00DB4251"/>
    <w:p w:rsidR="00DB4251" w:rsidRDefault="00DB4251"/>
    <w:p w:rsidR="009C6D30" w:rsidRPr="00DB4251" w:rsidRDefault="00460A40" w:rsidP="00DB4251">
      <w:r>
        <w:t>Si allega copia del documento d’identità ai sensi dell’a</w:t>
      </w:r>
      <w:r w:rsidR="00DB4251">
        <w:t>rt. 38, comma 3 del DPR 445\2000.</w:t>
      </w:r>
    </w:p>
    <w:sectPr w:rsidR="009C6D30" w:rsidRPr="00DB4251" w:rsidSect="0019659E">
      <w:footerReference w:type="default" r:id="rId9"/>
      <w:pgSz w:w="11906" w:h="16838"/>
      <w:pgMar w:top="709" w:right="1134" w:bottom="1134" w:left="1134" w:header="72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07A" w:rsidRDefault="0028707A">
      <w:r>
        <w:separator/>
      </w:r>
    </w:p>
  </w:endnote>
  <w:endnote w:type="continuationSeparator" w:id="0">
    <w:p w:rsidR="0028707A" w:rsidRDefault="0028707A">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93F" w:rsidRDefault="0019659E">
    <w:pPr>
      <w:pStyle w:val="Pidipagina"/>
      <w:ind w:right="360"/>
    </w:pPr>
    <w:r>
      <w:rPr>
        <w:noProof/>
      </w:rPr>
      <w:pict>
        <v:shapetype id="_x0000_t202" coordsize="21600,21600" o:spt="202" path="m,l,21600r21600,l21600,xe">
          <v:stroke joinstyle="miter"/>
          <v:path gradientshapeok="t" o:connecttype="rect"/>
        </v:shapetype>
        <v:shape id="Cornice1" o:spid="_x0000_s2049" type="#_x0000_t202" style="position:absolute;margin-left:-88.9pt;margin-top:.05pt;width:1.15pt;height:1.15pt;z-index:251659264;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" filled="f" stroked="f">
          <v:textbox style="mso-fit-shape-to-text:t" inset="0,0,0,0">
            <w:txbxContent>
              <w:p w:rsidR="00FC593F" w:rsidRDefault="0019659E">
                <w:pPr>
                  <w:pStyle w:val="Pidipagina"/>
                </w:pPr>
                <w:r>
                  <w:rPr>
                    <w:rStyle w:val="Numeropagina"/>
                  </w:rPr>
                  <w:fldChar w:fldCharType="begin"/>
                </w:r>
                <w:r w:rsidR="00460A40">
                  <w:rPr>
                    <w:rStyle w:val="Numeropagina"/>
                  </w:rPr>
                  <w:instrText xml:space="preserve"> PAGE </w:instrText>
                </w:r>
                <w:r>
                  <w:rPr>
                    <w:rStyle w:val="Numeropagina"/>
                  </w:rPr>
                  <w:fldChar w:fldCharType="separate"/>
                </w:r>
                <w:r w:rsidR="00FA14DF">
                  <w:rPr>
                    <w:rStyle w:val="Numeropagina"/>
                    <w:noProof/>
                  </w:rPr>
                  <w:t>1</w:t>
                </w:r>
                <w:r>
                  <w:rPr>
                    <w:rStyle w:val="Numeropagina"/>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07A" w:rsidRDefault="0028707A">
      <w:r>
        <w:rPr>
          <w:color w:val="000000"/>
        </w:rPr>
        <w:separator/>
      </w:r>
    </w:p>
  </w:footnote>
  <w:footnote w:type="continuationSeparator" w:id="0">
    <w:p w:rsidR="0028707A" w:rsidRDefault="0028707A">
      <w:r>
        <w:continuationSeparator/>
      </w:r>
    </w:p>
  </w:footnote>
  <w:footnote w:id="1">
    <w:p w:rsidR="009C6D30" w:rsidRDefault="00460A40">
      <w:pPr>
        <w:pStyle w:val="Testonotaapidipagina"/>
      </w:pPr>
      <w:r>
        <w:rPr>
          <w:rStyle w:val="Rimandonotaapidipagina"/>
        </w:rPr>
        <w:footnoteRef/>
      </w:r>
      <w:r>
        <w:t xml:space="preserve"> Specificare il grado di parentela :coniuge, parente di I grado, parente di II grado, ecc;</w:t>
      </w:r>
    </w:p>
  </w:footnote>
  <w:footnote w:id="2">
    <w:p w:rsidR="009C6D30" w:rsidRDefault="00460A40">
      <w:pPr>
        <w:pStyle w:val="Testonotaapidipagina"/>
      </w:pPr>
      <w:r>
        <w:rPr>
          <w:rStyle w:val="Rimandonotaapidipagina"/>
        </w:rPr>
        <w:footnoteRef/>
      </w:r>
      <w:r>
        <w:t xml:space="preserve"> Si ricorda che in base alla normativa vigente occorre solo il consenso della MAGGIORANZA ASSOLUTA dei parenti parigrado.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8367AD"/>
    <w:multiLevelType w:val="multilevel"/>
    <w:tmpl w:val="4418E352"/>
    <w:lvl w:ilvl="0">
      <w:numFmt w:val="bullet"/>
      <w:lvlText w:val="•"/>
      <w:lvlJc w:val="left"/>
      <w:pPr>
        <w:ind w:left="360" w:hanging="360"/>
      </w:pPr>
      <w:rPr>
        <w:rFonts w:ascii="Times" w:eastAsia="Times New Roman" w:hAnsi="Times" w:cs="Time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efaultTabStop w:val="709"/>
  <w:autoHyphenation/>
  <w:hyphenationZone w:val="283"/>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F03A7"/>
    <w:rsid w:val="0019659E"/>
    <w:rsid w:val="0028707A"/>
    <w:rsid w:val="00460A40"/>
    <w:rsid w:val="009C6D30"/>
    <w:rsid w:val="00DB4251"/>
    <w:rsid w:val="00FA14DF"/>
    <w:rsid w:val="00FF03A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19659E"/>
    <w:pPr>
      <w:suppressAutoHyphens/>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19659E"/>
  </w:style>
  <w:style w:type="paragraph" w:styleId="NormaleWeb">
    <w:name w:val="Normal (Web)"/>
    <w:basedOn w:val="Normale"/>
    <w:rsid w:val="0019659E"/>
    <w:pPr>
      <w:spacing w:before="100" w:after="100"/>
    </w:pPr>
  </w:style>
  <w:style w:type="paragraph" w:styleId="Testofumetto">
    <w:name w:val="Balloon Text"/>
    <w:basedOn w:val="Normale"/>
    <w:rsid w:val="0019659E"/>
    <w:rPr>
      <w:rFonts w:ascii="Tahoma" w:hAnsi="Tahoma" w:cs="Tahoma"/>
      <w:sz w:val="16"/>
      <w:szCs w:val="16"/>
    </w:rPr>
  </w:style>
  <w:style w:type="paragraph" w:styleId="Testonotaapidipagina">
    <w:name w:val="footnote text"/>
    <w:basedOn w:val="Normale"/>
    <w:rsid w:val="0019659E"/>
    <w:rPr>
      <w:sz w:val="20"/>
      <w:szCs w:val="20"/>
    </w:rPr>
  </w:style>
  <w:style w:type="paragraph" w:styleId="Pidipagina">
    <w:name w:val="footer"/>
    <w:basedOn w:val="Normale"/>
    <w:rsid w:val="0019659E"/>
    <w:pPr>
      <w:tabs>
        <w:tab w:val="center" w:pos="4819"/>
        <w:tab w:val="right" w:pos="9638"/>
      </w:tabs>
    </w:pPr>
  </w:style>
  <w:style w:type="paragraph" w:customStyle="1" w:styleId="Textbody">
    <w:name w:val="Text body"/>
    <w:basedOn w:val="Standard"/>
    <w:rsid w:val="0019659E"/>
    <w:pPr>
      <w:spacing w:after="120"/>
    </w:pPr>
  </w:style>
  <w:style w:type="paragraph" w:customStyle="1" w:styleId="Framecontents">
    <w:name w:val="Frame contents"/>
    <w:basedOn w:val="Textbody"/>
    <w:rsid w:val="0019659E"/>
  </w:style>
  <w:style w:type="paragraph" w:customStyle="1" w:styleId="Footnote">
    <w:name w:val="Footnote"/>
    <w:basedOn w:val="Standard"/>
    <w:rsid w:val="0019659E"/>
    <w:pPr>
      <w:suppressLineNumbers/>
      <w:ind w:left="283" w:hanging="283"/>
    </w:pPr>
  </w:style>
  <w:style w:type="character" w:styleId="Collegamentoipertestuale">
    <w:name w:val="Hyperlink"/>
    <w:rsid w:val="0019659E"/>
    <w:rPr>
      <w:color w:val="0000FF"/>
      <w:u w:val="single"/>
    </w:rPr>
  </w:style>
  <w:style w:type="character" w:styleId="Rimandonotaapidipagina">
    <w:name w:val="footnote reference"/>
    <w:basedOn w:val="Carpredefinitoparagrafo"/>
    <w:rsid w:val="0019659E"/>
    <w:rPr>
      <w:position w:val="0"/>
      <w:vertAlign w:val="superscript"/>
    </w:rPr>
  </w:style>
  <w:style w:type="character" w:styleId="Numeropagina">
    <w:name w:val="page number"/>
    <w:basedOn w:val="Carpredefinitoparagrafo"/>
    <w:rsid w:val="0019659E"/>
  </w:style>
  <w:style w:type="paragraph" w:customStyle="1" w:styleId="Default">
    <w:name w:val="Default"/>
    <w:uiPriority w:val="99"/>
    <w:rsid w:val="00DB4251"/>
    <w:pPr>
      <w:autoSpaceDE w:val="0"/>
      <w:adjustRightInd w:val="0"/>
      <w:textAlignment w:val="auto"/>
    </w:pPr>
    <w:rPr>
      <w:rFonts w:ascii="Calibri" w:eastAsia="Calibri" w:hAnsi="Calibri" w:cs="Calibri"/>
      <w:color w:val="000000"/>
      <w:sz w:val="24"/>
      <w:szCs w:val="24"/>
    </w:rPr>
  </w:style>
  <w:style w:type="character" w:customStyle="1" w:styleId="FootnoteSymbol">
    <w:name w:val="Footnote Symbol"/>
    <w:rsid w:val="001965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styleId="NormaleWeb">
    <w:name w:val="Normal (Web)"/>
    <w:basedOn w:val="Normale"/>
    <w:pPr>
      <w:spacing w:before="100" w:after="100"/>
    </w:pPr>
  </w:style>
  <w:style w:type="paragraph" w:styleId="Testofumetto">
    <w:name w:val="Balloon Text"/>
    <w:basedOn w:val="Normale"/>
    <w:rPr>
      <w:rFonts w:ascii="Tahoma" w:hAnsi="Tahoma" w:cs="Tahoma"/>
      <w:sz w:val="16"/>
      <w:szCs w:val="16"/>
    </w:rPr>
  </w:style>
  <w:style w:type="paragraph" w:styleId="Testonotaapidipagina">
    <w:name w:val="footnote text"/>
    <w:basedOn w:val="Normale"/>
    <w:rPr>
      <w:sz w:val="20"/>
      <w:szCs w:val="20"/>
    </w:rPr>
  </w:style>
  <w:style w:type="paragraph" w:styleId="Pidipagina">
    <w:name w:val="footer"/>
    <w:basedOn w:val="Normale"/>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Footnote">
    <w:name w:val="Footnote"/>
    <w:basedOn w:val="Standard"/>
    <w:pPr>
      <w:suppressLineNumbers/>
      <w:ind w:left="283" w:hanging="283"/>
    </w:pPr>
  </w:style>
  <w:style w:type="character" w:styleId="Collegamentoipertestuale">
    <w:name w:val="Hyperlink"/>
    <w:rPr>
      <w:color w:val="0000FF"/>
      <w:u w:val="single"/>
    </w:rPr>
  </w:style>
  <w:style w:type="character" w:styleId="Rimandonotaapidipagina">
    <w:name w:val="footnote reference"/>
    <w:basedOn w:val="Carpredefinitoparagrafo"/>
    <w:rPr>
      <w:position w:val="0"/>
      <w:vertAlign w:val="superscript"/>
    </w:rPr>
  </w:style>
  <w:style w:type="character" w:styleId="Numeropagina">
    <w:name w:val="page number"/>
    <w:basedOn w:val="Carpredefinitoparagrafo"/>
  </w:style>
  <w:style w:type="paragraph" w:customStyle="1" w:styleId="Default">
    <w:name w:val="Default"/>
    <w:uiPriority w:val="99"/>
    <w:rsid w:val="00DB4251"/>
    <w:pPr>
      <w:autoSpaceDE w:val="0"/>
      <w:adjustRightInd w:val="0"/>
      <w:textAlignment w:val="auto"/>
    </w:pPr>
    <w:rPr>
      <w:rFonts w:ascii="Calibri" w:eastAsia="Calibri" w:hAnsi="Calibri" w:cs="Calibri"/>
      <w:color w:val="000000"/>
      <w:sz w:val="24"/>
      <w:szCs w:val="24"/>
    </w:rPr>
  </w:style>
  <w:style w:type="character" w:customStyle="1" w:styleId="FootnoteSymbol">
    <w:name w:val="Footnote Symbo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mune.arezzo.it/il-comune/ufficio-servizi-demografici/allegati/informativa-privacy-regolamento-ue-679-2016-servizi-demografici" TargetMode="External"/><Relationship Id="rId3" Type="http://schemas.openxmlformats.org/officeDocument/2006/relationships/settings" Target="settings.xml"/><Relationship Id="rId7" Type="http://schemas.openxmlformats.org/officeDocument/2006/relationships/hyperlink" Target="mailto:privacy@comunearezzo.it"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ucu\Desktop\modificate%20privacy\B%20istanza%20di%20affidamento%20delle%20cener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 istanza di affidamento delle ceneri</Template>
  <TotalTime>1</TotalTime>
  <Pages>2</Pages>
  <Words>926</Words>
  <Characters>5279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Istanza dì affidamento dell’urna contenente le ceneri</vt:lpstr>
    </vt:vector>
  </TitlesOfParts>
  <Company>Hewlett-Packard Company</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dì affidamento dell’urna contenente le ceneri</dc:title>
  <dc:creator>Cucu Bianca</dc:creator>
  <cp:lastModifiedBy>Antonella Bastianelli</cp:lastModifiedBy>
  <cp:revision>2</cp:revision>
  <cp:lastPrinted>2014-12-16T07:36:00Z</cp:lastPrinted>
  <dcterms:created xsi:type="dcterms:W3CDTF">2020-01-28T10:19:00Z</dcterms:created>
  <dcterms:modified xsi:type="dcterms:W3CDTF">2020-01-28T10:19:00Z</dcterms:modified>
</cp:coreProperties>
</file>