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B8A0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0E90D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34C13" wp14:editId="7CDA30B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6D43C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6DBA8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E0F6" wp14:editId="23502538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AFDBB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0A5BE" wp14:editId="17D3400B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36B60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CAD8E" wp14:editId="7EAAE5F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4A173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53C92" wp14:editId="6431B96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DBE3D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A1A051" wp14:editId="6D903AB6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55D3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9388D" wp14:editId="356B4A5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9E23E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92501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2B100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18314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BC217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  <w:bookmarkStart w:id="0" w:name="_GoBack"/>
      <w:bookmarkEnd w:id="0"/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8996E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7649D" wp14:editId="1CDBB76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DE8FA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p w:rsidR="0045588C" w:rsidRDefault="0045588C"/>
    <w:p w:rsidR="0045588C" w:rsidRDefault="0045588C"/>
    <w:p w:rsidR="0045588C" w:rsidRDefault="0045588C"/>
    <w:p w:rsidR="0045588C" w:rsidRDefault="0045588C"/>
    <w:p w:rsidR="0045588C" w:rsidRDefault="0045588C"/>
    <w:p w:rsidR="0045588C" w:rsidRDefault="0045588C"/>
    <w:p w:rsidR="0045588C" w:rsidRDefault="0045588C"/>
    <w:p w:rsidR="0045588C" w:rsidRDefault="0045588C"/>
    <w:p w:rsidR="0045588C" w:rsidRDefault="0045588C">
      <w:r>
        <w:t xml:space="preserve">Il presente modello è pubblicato al link </w:t>
      </w:r>
    </w:p>
    <w:p w:rsidR="0045588C" w:rsidRDefault="0045588C">
      <w:r w:rsidRPr="0045588C">
        <w:t>https://www.garanteprivacy.it/web/guest/home/docweb/-/docweb-display/docweb/1089924</w:t>
      </w:r>
    </w:p>
    <w:sectPr w:rsidR="0045588C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B68" w:rsidRDefault="00664B68" w:rsidP="0017173A">
      <w:pPr>
        <w:spacing w:after="0" w:line="240" w:lineRule="auto"/>
      </w:pPr>
      <w:r>
        <w:separator/>
      </w:r>
    </w:p>
  </w:endnote>
  <w:endnote w:type="continuationSeparator" w:id="0">
    <w:p w:rsidR="00664B68" w:rsidRDefault="00664B6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B68" w:rsidRDefault="00664B68" w:rsidP="0017173A">
      <w:pPr>
        <w:spacing w:after="0" w:line="240" w:lineRule="auto"/>
      </w:pPr>
      <w:r>
        <w:separator/>
      </w:r>
    </w:p>
  </w:footnote>
  <w:footnote w:type="continuationSeparator" w:id="0">
    <w:p w:rsidR="00664B68" w:rsidRDefault="00664B68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r w:rsidRPr="00B33EF1">
        <w:t>www.garanteprivacy.it/</w:t>
      </w:r>
      <w:proofErr w:type="spellStart"/>
      <w:r w:rsidRPr="00B33EF1">
        <w:t>regolamentoue</w:t>
      </w:r>
      <w:proofErr w:type="spellEnd"/>
      <w:r w:rsidRPr="00B33EF1">
        <w:t>/</w:t>
      </w:r>
      <w:proofErr w:type="spellStart"/>
      <w:r w:rsidRPr="00B33EF1">
        <w:t>portabilita</w:t>
      </w:r>
      <w:proofErr w:type="spellEnd"/>
      <w:r>
        <w:t xml:space="preserve">. </w:t>
      </w:r>
    </w:p>
    <w:p w:rsidR="00B33EF1" w:rsidRDefault="00B33EF1" w:rsidP="0017173A">
      <w:pPr>
        <w:pStyle w:val="Testonotaapidipagina"/>
      </w:pPr>
      <w:hyperlink r:id="rId1" w:history="1">
        <w:r w:rsidRPr="0026286D">
          <w:rPr>
            <w:rStyle w:val="Collegamentoipertestuale"/>
          </w:rPr>
          <w:t>https://www.garanteprivacy.it/i-miei-diritti/diritto-alla-portabilita-dei-dati</w:t>
        </w:r>
      </w:hyperlink>
    </w:p>
    <w:p w:rsidR="00B33EF1" w:rsidRDefault="00B33EF1" w:rsidP="0017173A">
      <w:pPr>
        <w:pStyle w:val="Testonotaapidipagina"/>
      </w:pPr>
      <w:hyperlink r:id="rId2" w:history="1">
        <w:r w:rsidRPr="0026286D">
          <w:rPr>
            <w:rStyle w:val="Collegamentoipertestuale"/>
          </w:rPr>
          <w:t>https://www.edpb.europa.eu/our-work-tools/our-documents/guidelines/guidelines-right-data-portability-under-regulation-2016679_it</w:t>
        </w:r>
      </w:hyperlink>
    </w:p>
    <w:p w:rsidR="00B33EF1" w:rsidRDefault="00B33EF1" w:rsidP="0017173A">
      <w:pPr>
        <w:pStyle w:val="Testonotaapidipagina"/>
      </w:pPr>
    </w:p>
    <w:p w:rsidR="00B33EF1" w:rsidRDefault="00B33EF1" w:rsidP="0017173A">
      <w:pPr>
        <w:pStyle w:val="Testonotaapidipagina"/>
      </w:pP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7173A"/>
    <w:rsid w:val="001E0349"/>
    <w:rsid w:val="002E75D4"/>
    <w:rsid w:val="00450B92"/>
    <w:rsid w:val="0045588C"/>
    <w:rsid w:val="00484AB9"/>
    <w:rsid w:val="005B0168"/>
    <w:rsid w:val="00652A6A"/>
    <w:rsid w:val="00664B68"/>
    <w:rsid w:val="006D3457"/>
    <w:rsid w:val="008013D7"/>
    <w:rsid w:val="00A13A98"/>
    <w:rsid w:val="00A535C9"/>
    <w:rsid w:val="00AF1555"/>
    <w:rsid w:val="00B33EF1"/>
    <w:rsid w:val="00BA7265"/>
    <w:rsid w:val="00C00FCC"/>
    <w:rsid w:val="00C62D7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81D9"/>
  <w15:docId w15:val="{FFACFD0C-E321-4CBB-93F3-09209231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3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dpb.europa.eu/our-work-tools/our-documents/guidelines/guidelines-right-data-portability-under-regulation-2016679_it" TargetMode="External"/><Relationship Id="rId1" Type="http://schemas.openxmlformats.org/officeDocument/2006/relationships/hyperlink" Target="https://www.garanteprivacy.it/i-miei-diritti/diritto-alla-portabilita-dei-da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Pluchino Clara</cp:lastModifiedBy>
  <cp:revision>6</cp:revision>
  <dcterms:created xsi:type="dcterms:W3CDTF">2024-11-04T13:53:00Z</dcterms:created>
  <dcterms:modified xsi:type="dcterms:W3CDTF">2026-05-22T07:47:00Z</dcterms:modified>
</cp:coreProperties>
</file>